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9589" w14:textId="77777777" w:rsidR="008D70F1" w:rsidRDefault="008D70F1" w:rsidP="008D70F1">
      <w:pPr>
        <w:spacing w:line="237" w:lineRule="auto"/>
        <w:ind w:firstLine="852"/>
        <w:jc w:val="both"/>
        <w:rPr>
          <w:sz w:val="28"/>
        </w:rPr>
      </w:pPr>
      <w:r>
        <w:rPr>
          <w:sz w:val="28"/>
        </w:rPr>
        <w:t>Занятия спортивным туризмом представляют собой эффективное средство физического оздоровления, воспитания и развития подростков. Воспитание, обучение и развитие происходит в процессе организации коллективной походной жизни на туристском маршруте и активной деятельности обучающихся в естественных природных условиях, что особенно важно в условиях все возрастающей гиподинамии школьников с ее негативными последствиями для здоровья. Активная и самостоятельная деятельность обучающихся в походных условиях спортивного маршрута способствует приобретению ими необходимого социального опыта, опыта общественных и личностных отношений, облегчает процессы самоутверждения, особенно остропротекающие в подростковом возрасте.</w:t>
      </w:r>
    </w:p>
    <w:p w14:paraId="63C89ACF" w14:textId="77777777" w:rsidR="008D70F1" w:rsidRDefault="008D70F1" w:rsidP="008D70F1">
      <w:pPr>
        <w:spacing w:line="16" w:lineRule="exact"/>
        <w:jc w:val="both"/>
      </w:pPr>
    </w:p>
    <w:p w14:paraId="21E7E293" w14:textId="77777777" w:rsidR="008D70F1" w:rsidRDefault="008D70F1" w:rsidP="008D70F1">
      <w:pPr>
        <w:spacing w:line="237" w:lineRule="auto"/>
        <w:ind w:firstLine="852"/>
        <w:jc w:val="both"/>
        <w:rPr>
          <w:sz w:val="28"/>
        </w:rPr>
      </w:pPr>
      <w:r>
        <w:rPr>
          <w:sz w:val="28"/>
        </w:rPr>
        <w:t>Обучение спортивному туризму предполагает овладение знаниями и умениями в различных областях: техника и тактика спортивных походов, топография и ориентирование, организация туристского быта, физиология и медицина, особенности организации питания в походе, экология, краеведение, что позволяет формировать экологическое мышление обучающихся, создает условия для их самоопределения, формирования общей культуры.</w:t>
      </w:r>
    </w:p>
    <w:p w14:paraId="57EBE00B" w14:textId="77777777" w:rsidR="008D70F1" w:rsidRDefault="008D70F1" w:rsidP="008D70F1">
      <w:pPr>
        <w:spacing w:line="17" w:lineRule="exact"/>
        <w:jc w:val="both"/>
      </w:pPr>
    </w:p>
    <w:p w14:paraId="0EFEDA25" w14:textId="77777777" w:rsidR="008D70F1" w:rsidRDefault="008D70F1" w:rsidP="008D70F1">
      <w:pPr>
        <w:spacing w:line="237" w:lineRule="auto"/>
        <w:ind w:firstLine="852"/>
        <w:jc w:val="both"/>
        <w:rPr>
          <w:sz w:val="28"/>
        </w:rPr>
      </w:pPr>
      <w:r>
        <w:rPr>
          <w:b/>
          <w:sz w:val="28"/>
          <w:szCs w:val="28"/>
        </w:rPr>
        <w:t xml:space="preserve">Программа модифицированная (адаптированная). </w:t>
      </w:r>
      <w:r>
        <w:rPr>
          <w:sz w:val="28"/>
          <w:szCs w:val="28"/>
        </w:rPr>
        <w:t xml:space="preserve">Настоящая программа составлена на </w:t>
      </w:r>
      <w:proofErr w:type="gramStart"/>
      <w:r>
        <w:rPr>
          <w:sz w:val="28"/>
          <w:szCs w:val="28"/>
        </w:rPr>
        <w:t>основе  программы</w:t>
      </w:r>
      <w:proofErr w:type="gramEnd"/>
      <w:r>
        <w:rPr>
          <w:sz w:val="28"/>
          <w:szCs w:val="28"/>
        </w:rPr>
        <w:t xml:space="preserve"> Смирнова Д.В., Константинова Ю.С., Маслова А.Г. «Юные туристы - краеведы», рекомендованной Министерство образования и науки РФ для использования в системе дополнительного образования детей.                                                                                                                                                                </w:t>
      </w:r>
    </w:p>
    <w:p w14:paraId="6203703E" w14:textId="77777777" w:rsidR="008D70F1" w:rsidRDefault="008D70F1" w:rsidP="008D70F1">
      <w:pPr>
        <w:spacing w:line="16" w:lineRule="exact"/>
        <w:jc w:val="both"/>
      </w:pPr>
    </w:p>
    <w:p w14:paraId="38F5DA35" w14:textId="77777777" w:rsidR="008D70F1" w:rsidRDefault="008D70F1" w:rsidP="008D70F1">
      <w:pPr>
        <w:ind w:left="142" w:right="-142" w:firstLine="708"/>
        <w:jc w:val="both"/>
        <w:rPr>
          <w:sz w:val="28"/>
          <w:szCs w:val="28"/>
        </w:rPr>
      </w:pPr>
      <w:r>
        <w:rPr>
          <w:sz w:val="28"/>
        </w:rPr>
        <w:t>Программа была переработана в соответствии со спецификой занятий объединений в дополнительном образовании с учетом использования технико-тактической подготовки для соревнований по ориентированию в качестве средства для достижения оптимального уровня физической и морально-волевой подготовленности обучающихся к учебно-тренировочному спортивному походу, и в качестве средства обучения, воспитания и развития обучающихся, способствующего достижению цели программы.</w:t>
      </w:r>
      <w:r>
        <w:rPr>
          <w:sz w:val="28"/>
          <w:szCs w:val="28"/>
        </w:rPr>
        <w:t xml:space="preserve"> </w:t>
      </w:r>
    </w:p>
    <w:p w14:paraId="4AC0FB5F" w14:textId="77777777" w:rsidR="008D70F1" w:rsidRDefault="008D70F1" w:rsidP="008D70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дополнительного образования детей «Мы туристы» имеет </w:t>
      </w:r>
      <w:r>
        <w:rPr>
          <w:rFonts w:ascii="Times New Roman" w:hAnsi="Times New Roman" w:cs="Times New Roman"/>
          <w:b/>
          <w:sz w:val="28"/>
          <w:szCs w:val="28"/>
        </w:rPr>
        <w:t>физкультурно- спортивную направленность.</w:t>
      </w:r>
    </w:p>
    <w:p w14:paraId="6878365D" w14:textId="77777777" w:rsidR="008D70F1" w:rsidRDefault="008D70F1" w:rsidP="008D70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CA793B" w14:textId="77777777" w:rsidR="008D70F1" w:rsidRDefault="008D70F1" w:rsidP="008D70F1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Педагогическая целесообразность </w:t>
      </w:r>
      <w:r>
        <w:rPr>
          <w:sz w:val="28"/>
          <w:szCs w:val="28"/>
        </w:rPr>
        <w:t>позволяет решить проблему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занятости свободного времени детей, формированию физических качеств, направлена на формирование потребности вести здоровый образ жизни средствами спортивного туризма, пробуждению интереса детей к новой деятельности.</w:t>
      </w:r>
    </w:p>
    <w:p w14:paraId="0099B869" w14:textId="77777777" w:rsidR="008D70F1" w:rsidRDefault="008D70F1" w:rsidP="008D70F1">
      <w:pPr>
        <w:spacing w:line="235" w:lineRule="auto"/>
        <w:ind w:firstLine="708"/>
        <w:jc w:val="both"/>
        <w:rPr>
          <w:sz w:val="28"/>
          <w:szCs w:val="28"/>
        </w:rPr>
      </w:pPr>
    </w:p>
    <w:p w14:paraId="24443DCF" w14:textId="77777777" w:rsidR="008D70F1" w:rsidRDefault="008D70F1" w:rsidP="008D70F1">
      <w:pPr>
        <w:spacing w:line="15" w:lineRule="exact"/>
        <w:jc w:val="both"/>
        <w:rPr>
          <w:sz w:val="28"/>
          <w:szCs w:val="28"/>
        </w:rPr>
      </w:pPr>
    </w:p>
    <w:p w14:paraId="6903E160" w14:textId="77777777" w:rsidR="008D70F1" w:rsidRDefault="008D70F1" w:rsidP="008D70F1">
      <w:pPr>
        <w:pStyle w:val="msonospacing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образовательной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мире все больше углубляется процесс автоматизации и компьютеризации, многие современные дети вырастают оторванными от реальности, проводят время за компьютером и телевизором, передвигаются только на автобусах и автомобилях, и, как результат, вырастают несамостоятельными, физически слабыми и подверженными любым заболеваниям, изменившиеся условия жизни способствуют гипокинезии и гиподинамии, занятия спортивным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туризмом являются их профилактикой, реализуется  </w:t>
      </w:r>
      <w:r>
        <w:rPr>
          <w:rFonts w:ascii="Times New Roman" w:eastAsia="Times New Roman" w:hAnsi="Times New Roman" w:cs="Times New Roman"/>
          <w:sz w:val="28"/>
          <w:szCs w:val="28"/>
        </w:rPr>
        <w:t>потребность в движении, оздоровлении и поддержания функциональности организма.</w:t>
      </w:r>
    </w:p>
    <w:p w14:paraId="63A7124D" w14:textId="77777777" w:rsidR="00275693" w:rsidRDefault="00275693"/>
    <w:sectPr w:rsidR="0027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80"/>
    <w:rsid w:val="00275693"/>
    <w:rsid w:val="00751A80"/>
    <w:rsid w:val="008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F1E49-C9EA-4670-AF72-20EA1A53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0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70F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msonospacing0">
    <w:name w:val="msonospacing"/>
    <w:rsid w:val="008D70F1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Веригина ИИ</dc:creator>
  <cp:keywords/>
  <dc:description/>
  <cp:lastModifiedBy>Веригина ИИ</cp:lastModifiedBy>
  <cp:revision>2</cp:revision>
  <dcterms:created xsi:type="dcterms:W3CDTF">2023-08-31T08:30:00Z</dcterms:created>
  <dcterms:modified xsi:type="dcterms:W3CDTF">2023-08-31T08:31:00Z</dcterms:modified>
</cp:coreProperties>
</file>