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рабочей программе детского объединения « </w:t>
      </w:r>
      <w:r>
        <w:rPr>
          <w:rFonts w:ascii="Times New Roman" w:hAnsi="Times New Roman" w:cs="Times New Roman"/>
          <w:b/>
          <w:bCs/>
          <w:sz w:val="32"/>
          <w:szCs w:val="28"/>
          <w:lang w:val="ru-RU"/>
        </w:rPr>
        <w:t>Человек</w:t>
      </w:r>
      <w:r>
        <w:rPr>
          <w:rFonts w:hint="default" w:ascii="Times New Roman" w:hAnsi="Times New Roman" w:cs="Times New Roman"/>
          <w:b/>
          <w:bCs/>
          <w:sz w:val="32"/>
          <w:szCs w:val="28"/>
          <w:lang w:val="ru-RU"/>
        </w:rPr>
        <w:t xml:space="preserve"> и его здоровье</w:t>
      </w:r>
      <w:r>
        <w:rPr>
          <w:rFonts w:ascii="Times New Roman" w:hAnsi="Times New Roman" w:cs="Times New Roman"/>
          <w:b/>
          <w:bCs/>
          <w:sz w:val="32"/>
          <w:szCs w:val="28"/>
        </w:rPr>
        <w:t>»</w:t>
      </w:r>
      <w:r>
        <w:rPr>
          <w:rFonts w:ascii="Times New Roman" w:hAnsi="Times New Roman" w:cs="Times New Roman"/>
          <w:sz w:val="32"/>
          <w:szCs w:val="28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кружковой работы по биологии «Человек и его здоровье» составлена основе </w:t>
      </w:r>
      <w:bookmarkStart w:id="0" w:name="_Hlk114487264"/>
      <w:r>
        <w:rPr>
          <w:rFonts w:ascii="Times New Roman" w:hAnsi="Times New Roman" w:cs="Times New Roman"/>
          <w:color w:val="000000"/>
          <w:sz w:val="28"/>
          <w:szCs w:val="28"/>
        </w:rPr>
        <w:t xml:space="preserve">авторского курса под редакцией авторов: Л.В.Максимычева, Е.В.Алексеева, О.С.Гладышева и предназначена для учащихся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-11-х классов основной общеобразовательной школы. </w:t>
      </w:r>
      <w:bookmarkEnd w:id="0"/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Данный кружок расширяет кругозор учащихся в области изучения здоровья человека, готовит учащихся к вступлению во взрослую жизнь, помогает им адаптироваться в различных жизненных ситуациях.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Целями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кружка является: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Сформировать убеждение, что выживание цивилизации, качество окружающей среды зависит от гармоничного единства личности, общества и природы.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-Умение сохранить свое здоровье как компонент общечеловеческой культуры.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Гигиеническое воспитание и формирование здорового образа жизни в целях сохранения психического, физического и нравственного здоровья.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у школьников мотивов бережного отношения к природе, ко всему живому как главной ценности на Земле.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Подготовка учащихся к практической деятельности в области медицины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здравоохранения, психологических службах.</w:t>
      </w:r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14-18 лет.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неделю,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в год.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1 год.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7A"/>
    <w:rsid w:val="00180A7A"/>
    <w:rsid w:val="002A1EA6"/>
    <w:rsid w:val="0050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1051</Characters>
  <Lines>8</Lines>
  <Paragraphs>2</Paragraphs>
  <TotalTime>7</TotalTime>
  <ScaleCrop>false</ScaleCrop>
  <LinksUpToDate>false</LinksUpToDate>
  <CharactersWithSpaces>1233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2022-11-22T14:20:00Z</dcterms:created>
  <dc:creator>Пользователь</dc:creator>
  <cp:lastModifiedBy>User</cp:lastModifiedBy>
  <dcterms:modified xsi:type="dcterms:W3CDTF">2023-08-31T11:27:58Z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817BC780A8414B41915BBF71E6A7C6EC</vt:lpwstr>
  </property>
</Properties>
</file>